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BB633D">
      <w:pPr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附件1</w:t>
      </w:r>
    </w:p>
    <w:p w14:paraId="29897CDA">
      <w:pPr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 w14:paraId="17DEE22F">
      <w:pPr>
        <w:jc w:val="center"/>
        <w:rPr>
          <w:rFonts w:hint="eastAsia" w:ascii="黑体" w:hAnsi="黑体" w:eastAsia="黑体" w:cs="黑体"/>
          <w:b w:val="0"/>
          <w:bCs w:val="0"/>
          <w:sz w:val="56"/>
          <w:szCs w:val="2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56"/>
          <w:szCs w:val="22"/>
          <w:lang w:eastAsia="zh-CN"/>
        </w:rPr>
        <w:t>“清风汴梁·廉韵新生”廉</w:t>
      </w:r>
      <w:r>
        <w:rPr>
          <w:rFonts w:hint="eastAsia" w:ascii="黑体" w:hAnsi="黑体" w:eastAsia="黑体" w:cs="黑体"/>
          <w:b w:val="0"/>
          <w:bCs w:val="0"/>
          <w:sz w:val="56"/>
          <w:szCs w:val="22"/>
          <w:lang w:val="en-US" w:eastAsia="zh-CN"/>
        </w:rPr>
        <w:t>洁文化</w:t>
      </w:r>
    </w:p>
    <w:p w14:paraId="21DE2FED">
      <w:pPr>
        <w:jc w:val="center"/>
        <w:rPr>
          <w:rFonts w:hint="eastAsia" w:ascii="黑体" w:hAnsi="黑体" w:eastAsia="黑体" w:cs="黑体"/>
          <w:b w:val="0"/>
          <w:bCs w:val="0"/>
          <w:sz w:val="56"/>
          <w:szCs w:val="2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56"/>
          <w:szCs w:val="22"/>
          <w:lang w:val="en-US" w:eastAsia="zh-CN"/>
        </w:rPr>
        <w:t>微短剧</w:t>
      </w:r>
      <w:r>
        <w:rPr>
          <w:rFonts w:hint="eastAsia" w:ascii="黑体" w:hAnsi="黑体" w:eastAsia="黑体" w:cs="黑体"/>
          <w:b w:val="0"/>
          <w:bCs w:val="0"/>
          <w:sz w:val="56"/>
          <w:szCs w:val="22"/>
          <w:lang w:eastAsia="zh-CN"/>
        </w:rPr>
        <w:t>征集</w:t>
      </w:r>
      <w:r>
        <w:rPr>
          <w:rFonts w:hint="eastAsia" w:ascii="黑体" w:hAnsi="黑体" w:eastAsia="黑体" w:cs="黑体"/>
          <w:b w:val="0"/>
          <w:bCs w:val="0"/>
          <w:sz w:val="56"/>
          <w:szCs w:val="22"/>
          <w:lang w:val="en-US" w:eastAsia="zh-CN"/>
        </w:rPr>
        <w:t>展播</w:t>
      </w:r>
      <w:r>
        <w:rPr>
          <w:rFonts w:hint="eastAsia" w:ascii="黑体" w:hAnsi="黑体" w:eastAsia="黑体" w:cs="黑体"/>
          <w:b w:val="0"/>
          <w:bCs w:val="0"/>
          <w:sz w:val="56"/>
          <w:szCs w:val="22"/>
          <w:lang w:eastAsia="zh-CN"/>
        </w:rPr>
        <w:t>活动</w:t>
      </w:r>
    </w:p>
    <w:p w14:paraId="14621E99">
      <w:pPr>
        <w:jc w:val="center"/>
        <w:rPr>
          <w:rFonts w:hint="eastAsia" w:ascii="黑体" w:hAnsi="黑体" w:eastAsia="黑体" w:cs="黑体"/>
          <w:b w:val="0"/>
          <w:bCs w:val="0"/>
          <w:sz w:val="56"/>
          <w:szCs w:val="2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56"/>
          <w:szCs w:val="22"/>
          <w:lang w:val="en-US" w:eastAsia="zh-CN"/>
        </w:rPr>
        <w:t>作品</w:t>
      </w:r>
      <w:r>
        <w:rPr>
          <w:rFonts w:hint="eastAsia" w:ascii="黑体" w:hAnsi="黑体" w:eastAsia="黑体" w:cs="黑体"/>
          <w:b w:val="0"/>
          <w:bCs w:val="0"/>
          <w:sz w:val="56"/>
          <w:szCs w:val="22"/>
          <w:lang w:eastAsia="zh-CN"/>
        </w:rPr>
        <w:t>推选登记表</w:t>
      </w:r>
    </w:p>
    <w:p w14:paraId="1AC85AD7">
      <w:pPr>
        <w:jc w:val="center"/>
        <w:rPr>
          <w:rFonts w:hint="eastAsia" w:ascii="仿宋_GB2312" w:eastAsia="仿宋_GB2312"/>
          <w:sz w:val="44"/>
          <w:szCs w:val="44"/>
        </w:rPr>
      </w:pPr>
      <w:r>
        <w:rPr>
          <w:rFonts w:hint="eastAsia" w:ascii="仿宋_GB2312" w:eastAsia="仿宋_GB2312"/>
          <w:sz w:val="44"/>
          <w:szCs w:val="44"/>
        </w:rPr>
        <w:t>（此表可复印）</w:t>
      </w:r>
    </w:p>
    <w:p w14:paraId="48DBA622">
      <w:pPr>
        <w:rPr>
          <w:rFonts w:hint="eastAsia" w:ascii="仿宋_GB2312" w:eastAsia="仿宋_GB2312"/>
          <w:sz w:val="36"/>
        </w:rPr>
      </w:pPr>
    </w:p>
    <w:p w14:paraId="5E4C07D3">
      <w:pPr>
        <w:rPr>
          <w:rFonts w:hint="eastAsia" w:ascii="仿宋_GB2312" w:eastAsia="仿宋_GB2312"/>
          <w:sz w:val="36"/>
        </w:rPr>
      </w:pPr>
    </w:p>
    <w:p w14:paraId="7C848F1B">
      <w:pPr>
        <w:rPr>
          <w:rFonts w:hint="eastAsia" w:ascii="仿宋_GB2312" w:eastAsia="仿宋_GB2312"/>
          <w:b/>
          <w:bCs/>
          <w:sz w:val="36"/>
        </w:rPr>
      </w:pPr>
    </w:p>
    <w:p w14:paraId="5E4203D9">
      <w:pPr>
        <w:rPr>
          <w:rFonts w:hint="eastAsia" w:ascii="仿宋_GB2312" w:eastAsia="仿宋_GB2312"/>
          <w:b/>
          <w:bCs/>
          <w:sz w:val="36"/>
        </w:rPr>
      </w:pPr>
    </w:p>
    <w:p w14:paraId="7C1E9A5D">
      <w:pPr>
        <w:rPr>
          <w:rFonts w:hint="eastAsia" w:ascii="仿宋_GB2312" w:eastAsia="仿宋_GB2312"/>
          <w:b/>
          <w:bCs/>
          <w:sz w:val="36"/>
        </w:rPr>
      </w:pPr>
    </w:p>
    <w:p w14:paraId="0AA93CE4">
      <w:pPr>
        <w:rPr>
          <w:rFonts w:hint="eastAsia" w:ascii="仿宋_GB2312" w:eastAsia="仿宋_GB2312"/>
          <w:b w:val="0"/>
          <w:bCs w:val="0"/>
          <w:sz w:val="36"/>
        </w:rPr>
      </w:pPr>
    </w:p>
    <w:p w14:paraId="4EAF01B9">
      <w:pPr>
        <w:ind w:firstLine="1800" w:firstLineChars="500"/>
        <w:rPr>
          <w:rFonts w:hint="eastAsia" w:ascii="仿宋_GB2312" w:eastAsia="仿宋_GB2312"/>
          <w:b w:val="0"/>
          <w:bCs w:val="0"/>
          <w:sz w:val="36"/>
          <w:u w:val="single"/>
        </w:rPr>
      </w:pPr>
      <w:r>
        <w:rPr>
          <w:rFonts w:hint="eastAsia" w:ascii="仿宋_GB2312" w:eastAsia="仿宋_GB2312"/>
          <w:b w:val="0"/>
          <w:bCs w:val="0"/>
          <w:sz w:val="36"/>
        </w:rPr>
        <w:t>作品名称</w:t>
      </w:r>
      <w:r>
        <w:rPr>
          <w:rFonts w:hint="eastAsia" w:ascii="仿宋_GB2312" w:eastAsia="仿宋_GB2312"/>
          <w:b w:val="0"/>
          <w:bCs w:val="0"/>
          <w:sz w:val="36"/>
          <w:lang w:val="en-US" w:eastAsia="zh-CN"/>
        </w:rPr>
        <w:t xml:space="preserve"> </w:t>
      </w:r>
      <w:r>
        <w:rPr>
          <w:rFonts w:hint="eastAsia" w:ascii="仿宋_GB2312" w:eastAsia="仿宋_GB2312"/>
          <w:b w:val="0"/>
          <w:bCs w:val="0"/>
          <w:sz w:val="36"/>
          <w:u w:val="single"/>
        </w:rPr>
        <w:t xml:space="preserve">                    </w:t>
      </w:r>
    </w:p>
    <w:p w14:paraId="3F16A179">
      <w:pPr>
        <w:rPr>
          <w:rFonts w:hint="eastAsia" w:ascii="仿宋_GB2312" w:eastAsia="仿宋_GB2312"/>
          <w:b w:val="0"/>
          <w:bCs w:val="0"/>
          <w:lang w:val="en-US" w:eastAsia="zh-CN"/>
        </w:rPr>
      </w:pPr>
      <w:r>
        <w:rPr>
          <w:rFonts w:hint="eastAsia" w:ascii="仿宋_GB2312" w:eastAsia="仿宋_GB2312"/>
          <w:b w:val="0"/>
          <w:bCs w:val="0"/>
        </w:rPr>
        <w:t xml:space="preserve"> </w:t>
      </w:r>
      <w:r>
        <w:rPr>
          <w:rFonts w:hint="eastAsia" w:ascii="仿宋_GB2312" w:eastAsia="仿宋_GB2312"/>
          <w:b w:val="0"/>
          <w:bCs w:val="0"/>
          <w:lang w:val="en-US" w:eastAsia="zh-CN"/>
        </w:rPr>
        <w:t xml:space="preserve">                        </w:t>
      </w:r>
    </w:p>
    <w:p w14:paraId="1515B94E">
      <w:pPr>
        <w:rPr>
          <w:rFonts w:hint="eastAsia" w:ascii="仿宋_GB2312" w:eastAsia="仿宋_GB2312"/>
          <w:b w:val="0"/>
          <w:bCs w:val="0"/>
          <w:lang w:val="en-US" w:eastAsia="zh-CN"/>
        </w:rPr>
      </w:pPr>
      <w:r>
        <w:rPr>
          <w:rFonts w:hint="eastAsia" w:ascii="仿宋_GB2312" w:eastAsia="仿宋_GB2312"/>
          <w:b w:val="0"/>
          <w:bCs w:val="0"/>
          <w:lang w:val="en-US" w:eastAsia="zh-CN"/>
        </w:rPr>
        <w:t xml:space="preserve">              </w:t>
      </w:r>
    </w:p>
    <w:p w14:paraId="31A9837C">
      <w:pPr>
        <w:rPr>
          <w:rFonts w:hint="eastAsia" w:ascii="仿宋_GB2312" w:eastAsia="仿宋_GB2312"/>
          <w:b w:val="0"/>
          <w:bCs w:val="0"/>
          <w:sz w:val="36"/>
        </w:rPr>
      </w:pPr>
      <w:r>
        <w:rPr>
          <w:rFonts w:hint="eastAsia" w:ascii="仿宋_GB2312" w:eastAsia="仿宋_GB2312"/>
          <w:b w:val="0"/>
          <w:bCs w:val="0"/>
          <w:sz w:val="36"/>
        </w:rPr>
        <w:t xml:space="preserve">          申报单位 </w:t>
      </w:r>
      <w:r>
        <w:rPr>
          <w:rFonts w:hint="eastAsia" w:ascii="仿宋_GB2312" w:eastAsia="仿宋_GB2312"/>
          <w:b w:val="0"/>
          <w:bCs w:val="0"/>
          <w:sz w:val="36"/>
          <w:u w:val="single"/>
        </w:rPr>
        <w:t xml:space="preserve">               </w:t>
      </w:r>
      <w:r>
        <w:rPr>
          <w:rFonts w:hint="eastAsia" w:ascii="仿宋_GB2312" w:eastAsia="仿宋_GB2312"/>
          <w:b w:val="0"/>
          <w:bCs w:val="0"/>
          <w:sz w:val="36"/>
          <w:u w:val="single"/>
          <w:lang w:val="en-US" w:eastAsia="zh-CN"/>
        </w:rPr>
        <w:t xml:space="preserve"> </w:t>
      </w:r>
      <w:r>
        <w:rPr>
          <w:rFonts w:hint="eastAsia" w:ascii="仿宋_GB2312" w:eastAsia="仿宋_GB2312"/>
          <w:b w:val="0"/>
          <w:bCs w:val="0"/>
          <w:sz w:val="36"/>
          <w:u w:val="single"/>
        </w:rPr>
        <w:t xml:space="preserve"> </w:t>
      </w:r>
      <w:r>
        <w:rPr>
          <w:rFonts w:hint="eastAsia" w:ascii="仿宋_GB2312" w:eastAsia="仿宋_GB2312"/>
          <w:b w:val="0"/>
          <w:bCs w:val="0"/>
          <w:sz w:val="36"/>
          <w:u w:val="single"/>
          <w:lang w:val="en-US" w:eastAsia="zh-CN"/>
        </w:rPr>
        <w:t xml:space="preserve"> </w:t>
      </w:r>
      <w:r>
        <w:rPr>
          <w:rFonts w:hint="eastAsia" w:ascii="仿宋_GB2312" w:eastAsia="仿宋_GB2312"/>
          <w:b w:val="0"/>
          <w:bCs w:val="0"/>
          <w:sz w:val="36"/>
          <w:u w:val="single"/>
        </w:rPr>
        <w:t xml:space="preserve">  </w:t>
      </w:r>
    </w:p>
    <w:p w14:paraId="2515D92F">
      <w:pPr>
        <w:tabs>
          <w:tab w:val="left" w:pos="2520"/>
          <w:tab w:val="left" w:pos="7740"/>
        </w:tabs>
        <w:ind w:right="-28"/>
        <w:rPr>
          <w:rFonts w:hint="eastAsia" w:ascii="仿宋_GB2312" w:eastAsia="仿宋_GB2312"/>
          <w:b w:val="0"/>
          <w:bCs w:val="0"/>
        </w:rPr>
      </w:pPr>
      <w:r>
        <w:rPr>
          <w:rFonts w:hint="eastAsia" w:ascii="仿宋_GB2312" w:eastAsia="仿宋_GB2312"/>
          <w:b w:val="0"/>
          <w:bCs w:val="0"/>
          <w:sz w:val="36"/>
        </w:rPr>
        <w:t xml:space="preserve">         </w:t>
      </w:r>
      <w:r>
        <w:rPr>
          <w:rFonts w:hint="eastAsia" w:ascii="仿宋_GB2312" w:eastAsia="仿宋_GB2312"/>
          <w:b w:val="0"/>
          <w:bCs w:val="0"/>
          <w:sz w:val="30"/>
        </w:rPr>
        <w:t>（加盖公章）</w:t>
      </w:r>
    </w:p>
    <w:p w14:paraId="13E79D2A">
      <w:pPr>
        <w:rPr>
          <w:rFonts w:hint="eastAsia" w:ascii="仿宋_GB2312" w:eastAsia="仿宋_GB2312"/>
          <w:b w:val="0"/>
          <w:bCs w:val="0"/>
        </w:rPr>
      </w:pPr>
    </w:p>
    <w:p w14:paraId="2F32A22D">
      <w:pPr>
        <w:tabs>
          <w:tab w:val="left" w:pos="2520"/>
          <w:tab w:val="left" w:pos="2700"/>
          <w:tab w:val="left" w:pos="7740"/>
        </w:tabs>
        <w:rPr>
          <w:rFonts w:hint="eastAsia" w:ascii="仿宋_GB2312" w:eastAsia="仿宋_GB2312"/>
          <w:b w:val="0"/>
          <w:bCs w:val="0"/>
          <w:sz w:val="36"/>
        </w:rPr>
      </w:pPr>
      <w:r>
        <w:rPr>
          <w:rFonts w:hint="eastAsia" w:ascii="仿宋_GB2312" w:eastAsia="仿宋_GB2312"/>
          <w:b w:val="0"/>
          <w:bCs w:val="0"/>
          <w:sz w:val="36"/>
        </w:rPr>
        <w:t xml:space="preserve">          申报日期</w:t>
      </w:r>
      <w:r>
        <w:rPr>
          <w:rFonts w:hint="eastAsia" w:ascii="仿宋_GB2312" w:eastAsia="仿宋_GB2312"/>
          <w:b w:val="0"/>
          <w:bCs w:val="0"/>
          <w:sz w:val="36"/>
          <w:lang w:val="en-US" w:eastAsia="zh-CN"/>
        </w:rPr>
        <w:t xml:space="preserve"> </w:t>
      </w:r>
      <w:r>
        <w:rPr>
          <w:rFonts w:hint="eastAsia" w:ascii="仿宋_GB2312" w:eastAsia="仿宋_GB2312"/>
          <w:b w:val="0"/>
          <w:bCs w:val="0"/>
          <w:sz w:val="36"/>
          <w:u w:val="single"/>
        </w:rPr>
        <w:t xml:space="preserve">       年  </w:t>
      </w:r>
      <w:r>
        <w:rPr>
          <w:rFonts w:hint="eastAsia" w:ascii="仿宋_GB2312" w:eastAsia="仿宋_GB2312"/>
          <w:b w:val="0"/>
          <w:bCs w:val="0"/>
          <w:sz w:val="36"/>
          <w:u w:val="single"/>
          <w:lang w:val="en-US" w:eastAsia="zh-CN"/>
        </w:rPr>
        <w:t xml:space="preserve"> </w:t>
      </w:r>
      <w:r>
        <w:rPr>
          <w:rFonts w:hint="eastAsia" w:ascii="仿宋_GB2312" w:eastAsia="仿宋_GB2312"/>
          <w:b w:val="0"/>
          <w:bCs w:val="0"/>
          <w:sz w:val="36"/>
          <w:u w:val="single"/>
        </w:rPr>
        <w:t xml:space="preserve"> 月  </w:t>
      </w:r>
      <w:r>
        <w:rPr>
          <w:rFonts w:hint="eastAsia" w:ascii="仿宋_GB2312" w:eastAsia="仿宋_GB2312"/>
          <w:b w:val="0"/>
          <w:bCs w:val="0"/>
          <w:sz w:val="36"/>
          <w:u w:val="single"/>
          <w:lang w:val="en-US" w:eastAsia="zh-CN"/>
        </w:rPr>
        <w:t xml:space="preserve"> </w:t>
      </w:r>
      <w:r>
        <w:rPr>
          <w:rFonts w:hint="eastAsia" w:ascii="仿宋_GB2312" w:eastAsia="仿宋_GB2312"/>
          <w:b w:val="0"/>
          <w:bCs w:val="0"/>
          <w:sz w:val="36"/>
          <w:u w:val="single"/>
        </w:rPr>
        <w:t xml:space="preserve"> 日</w:t>
      </w:r>
    </w:p>
    <w:p w14:paraId="76D89E9A">
      <w:pPr>
        <w:jc w:val="both"/>
        <w:rPr>
          <w:rFonts w:hint="eastAsia" w:ascii="仿宋_GB2312" w:eastAsia="仿宋_GB2312"/>
          <w:sz w:val="44"/>
        </w:rPr>
      </w:pPr>
    </w:p>
    <w:p w14:paraId="1ECDCC55">
      <w:pPr>
        <w:jc w:val="both"/>
        <w:rPr>
          <w:rFonts w:hint="eastAsia" w:ascii="仿宋_GB2312" w:eastAsia="仿宋_GB2312"/>
          <w:sz w:val="44"/>
        </w:rPr>
      </w:pPr>
    </w:p>
    <w:p w14:paraId="302267B8">
      <w:pPr>
        <w:jc w:val="center"/>
        <w:rPr>
          <w:rFonts w:hint="eastAsia" w:ascii="黑体" w:hAnsi="黑体" w:eastAsia="黑体" w:cs="黑体"/>
          <w:sz w:val="52"/>
        </w:rPr>
      </w:pPr>
      <w:r>
        <w:rPr>
          <w:rFonts w:hint="eastAsia" w:ascii="黑体" w:hAnsi="黑体" w:eastAsia="黑体" w:cs="黑体"/>
          <w:sz w:val="52"/>
        </w:rPr>
        <w:t>说    明</w:t>
      </w:r>
    </w:p>
    <w:p w14:paraId="2492FA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80" w:firstLineChars="100"/>
        <w:jc w:val="center"/>
        <w:textAlignment w:val="auto"/>
        <w:rPr>
          <w:rFonts w:hint="eastAsia" w:ascii="仿宋_GB2312" w:eastAsia="仿宋_GB2312"/>
          <w:sz w:val="28"/>
          <w:szCs w:val="15"/>
          <w:lang w:eastAsia="zh-CN"/>
        </w:rPr>
      </w:pPr>
      <w:r>
        <w:rPr>
          <w:rFonts w:hint="eastAsia" w:ascii="仿宋_GB2312" w:eastAsia="仿宋_GB2312"/>
          <w:sz w:val="28"/>
          <w:szCs w:val="15"/>
          <w:lang w:eastAsia="zh-CN"/>
        </w:rPr>
        <w:t>（本页可不打印）</w:t>
      </w:r>
    </w:p>
    <w:p w14:paraId="4A857F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28"/>
        </w:rPr>
      </w:pPr>
      <w:r>
        <w:rPr>
          <w:rFonts w:hint="eastAsia" w:ascii="仿宋_GB2312" w:eastAsia="仿宋_GB2312"/>
          <w:sz w:val="32"/>
          <w:szCs w:val="28"/>
          <w:lang w:eastAsia="zh-CN"/>
        </w:rPr>
        <w:t>一、</w:t>
      </w:r>
      <w:r>
        <w:rPr>
          <w:rFonts w:hint="eastAsia" w:ascii="仿宋_GB2312" w:eastAsia="仿宋_GB2312"/>
          <w:sz w:val="32"/>
          <w:szCs w:val="28"/>
        </w:rPr>
        <w:t>本表是“清风汴梁·廉韵新生”廉</w:t>
      </w:r>
      <w:r>
        <w:rPr>
          <w:rFonts w:hint="eastAsia" w:ascii="仿宋_GB2312" w:eastAsia="仿宋_GB2312"/>
          <w:sz w:val="32"/>
          <w:szCs w:val="28"/>
          <w:lang w:val="en-US" w:eastAsia="zh-CN"/>
        </w:rPr>
        <w:t>洁文化微短剧</w:t>
      </w:r>
      <w:r>
        <w:rPr>
          <w:rFonts w:hint="eastAsia" w:ascii="仿宋_GB2312" w:eastAsia="仿宋_GB2312"/>
          <w:sz w:val="32"/>
          <w:szCs w:val="28"/>
        </w:rPr>
        <w:t>征集</w:t>
      </w:r>
      <w:r>
        <w:rPr>
          <w:rFonts w:hint="eastAsia" w:ascii="仿宋_GB2312" w:eastAsia="仿宋_GB2312"/>
          <w:sz w:val="32"/>
          <w:szCs w:val="28"/>
          <w:lang w:val="en-US" w:eastAsia="zh-CN"/>
        </w:rPr>
        <w:t>展播</w:t>
      </w:r>
      <w:r>
        <w:rPr>
          <w:rFonts w:hint="eastAsia" w:ascii="仿宋_GB2312" w:eastAsia="仿宋_GB2312"/>
          <w:sz w:val="32"/>
          <w:szCs w:val="28"/>
        </w:rPr>
        <w:t>活动过程中的</w:t>
      </w:r>
      <w:r>
        <w:rPr>
          <w:rFonts w:hint="eastAsia" w:ascii="仿宋_GB2312" w:eastAsia="仿宋_GB2312"/>
          <w:sz w:val="32"/>
          <w:szCs w:val="28"/>
          <w:lang w:val="en-US" w:eastAsia="zh-CN"/>
        </w:rPr>
        <w:t>主要</w:t>
      </w:r>
      <w:r>
        <w:rPr>
          <w:rFonts w:hint="eastAsia" w:ascii="仿宋_GB2312" w:eastAsia="仿宋_GB2312"/>
          <w:sz w:val="32"/>
          <w:szCs w:val="28"/>
        </w:rPr>
        <w:t>依据，应准确、完整地填报。</w:t>
      </w:r>
    </w:p>
    <w:p w14:paraId="1081E7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28"/>
          <w:lang w:eastAsia="zh-CN"/>
        </w:rPr>
      </w:pPr>
      <w:r>
        <w:rPr>
          <w:rFonts w:hint="eastAsia" w:ascii="仿宋_GB2312" w:eastAsia="仿宋_GB2312"/>
          <w:sz w:val="32"/>
          <w:szCs w:val="28"/>
          <w:lang w:eastAsia="zh-CN"/>
        </w:rPr>
        <w:t>二、</w:t>
      </w:r>
      <w:r>
        <w:rPr>
          <w:rFonts w:hint="eastAsia" w:ascii="仿宋_GB2312" w:eastAsia="仿宋_GB2312"/>
          <w:sz w:val="32"/>
          <w:szCs w:val="28"/>
        </w:rPr>
        <w:t>“申报单位”栏应填单位全称，如多个单位联合制作，请按节目署名顺序全部填齐</w:t>
      </w:r>
      <w:r>
        <w:rPr>
          <w:rFonts w:hint="eastAsia" w:ascii="仿宋_GB2312" w:eastAsia="仿宋_GB2312"/>
          <w:sz w:val="32"/>
          <w:szCs w:val="28"/>
          <w:lang w:eastAsia="zh-CN"/>
        </w:rPr>
        <w:t>。</w:t>
      </w:r>
    </w:p>
    <w:p w14:paraId="2E74E2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28"/>
          <w:lang w:eastAsia="zh-CN"/>
        </w:rPr>
      </w:pPr>
      <w:r>
        <w:rPr>
          <w:rFonts w:hint="eastAsia" w:ascii="仿宋_GB2312" w:eastAsia="仿宋_GB2312"/>
          <w:sz w:val="32"/>
          <w:szCs w:val="28"/>
          <w:lang w:eastAsia="zh-CN"/>
        </w:rPr>
        <w:t>三、</w:t>
      </w:r>
      <w:r>
        <w:rPr>
          <w:rFonts w:hint="eastAsia" w:ascii="仿宋_GB2312" w:eastAsia="仿宋_GB2312"/>
          <w:sz w:val="32"/>
          <w:szCs w:val="28"/>
        </w:rPr>
        <w:t>作品“创作阐述”要突出重点。</w:t>
      </w:r>
    </w:p>
    <w:p w14:paraId="23DDFA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28"/>
        </w:rPr>
      </w:pPr>
      <w:r>
        <w:rPr>
          <w:rFonts w:hint="eastAsia" w:ascii="仿宋_GB2312" w:eastAsia="仿宋_GB2312"/>
          <w:sz w:val="32"/>
          <w:szCs w:val="28"/>
          <w:lang w:eastAsia="zh-CN"/>
        </w:rPr>
        <w:t>四、</w:t>
      </w:r>
      <w:r>
        <w:rPr>
          <w:rFonts w:hint="eastAsia" w:ascii="仿宋_GB2312" w:eastAsia="仿宋_GB2312"/>
          <w:sz w:val="32"/>
          <w:szCs w:val="28"/>
        </w:rPr>
        <w:t>报送的参评材料：</w:t>
      </w:r>
    </w:p>
    <w:p w14:paraId="3B9776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28"/>
          <w:lang w:eastAsia="zh-CN"/>
        </w:rPr>
      </w:pPr>
      <w:r>
        <w:rPr>
          <w:rFonts w:hint="eastAsia" w:ascii="仿宋_GB2312" w:eastAsia="仿宋_GB2312"/>
          <w:sz w:val="32"/>
          <w:szCs w:val="28"/>
          <w:lang w:eastAsia="zh-CN"/>
        </w:rPr>
        <w:t>（一）纸质版登记表一式三份（须加盖报送单位公章）；</w:t>
      </w:r>
    </w:p>
    <w:p w14:paraId="2E8146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28"/>
          <w:lang w:eastAsia="zh-CN"/>
        </w:rPr>
      </w:pPr>
      <w:r>
        <w:rPr>
          <w:rFonts w:hint="eastAsia" w:ascii="仿宋_GB2312" w:eastAsia="仿宋_GB2312"/>
          <w:sz w:val="32"/>
          <w:szCs w:val="28"/>
          <w:lang w:eastAsia="zh-CN"/>
        </w:rPr>
        <w:t>（二）版权所有单位授权确认书</w:t>
      </w:r>
      <w:r>
        <w:rPr>
          <w:rFonts w:hint="eastAsia" w:ascii="仿宋_GB2312" w:eastAsia="仿宋_GB2312"/>
          <w:sz w:val="32"/>
          <w:szCs w:val="28"/>
          <w:lang w:val="en-US" w:eastAsia="zh-CN"/>
        </w:rPr>
        <w:t>一</w:t>
      </w:r>
      <w:r>
        <w:rPr>
          <w:rFonts w:hint="eastAsia" w:ascii="仿宋_GB2312" w:eastAsia="仿宋_GB2312"/>
          <w:sz w:val="32"/>
          <w:szCs w:val="28"/>
          <w:lang w:eastAsia="zh-CN"/>
        </w:rPr>
        <w:t>份需加盖公章；</w:t>
      </w:r>
    </w:p>
    <w:p w14:paraId="2A21B9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28"/>
          <w:lang w:eastAsia="zh-CN"/>
        </w:rPr>
      </w:pPr>
      <w:r>
        <w:rPr>
          <w:rFonts w:hint="eastAsia" w:ascii="仿宋_GB2312" w:eastAsia="仿宋_GB2312"/>
          <w:sz w:val="32"/>
          <w:szCs w:val="28"/>
          <w:lang w:eastAsia="zh-CN"/>
        </w:rPr>
        <w:t>（三）参评视频资料</w:t>
      </w:r>
      <w:r>
        <w:rPr>
          <w:rFonts w:hint="eastAsia" w:ascii="仿宋_GB2312" w:eastAsia="仿宋_GB2312"/>
          <w:sz w:val="32"/>
          <w:szCs w:val="28"/>
          <w:lang w:val="en-US" w:eastAsia="zh-CN"/>
        </w:rPr>
        <w:t>一</w:t>
      </w:r>
      <w:r>
        <w:rPr>
          <w:rFonts w:hint="eastAsia" w:ascii="仿宋_GB2312" w:eastAsia="仿宋_GB2312"/>
          <w:sz w:val="32"/>
          <w:szCs w:val="28"/>
          <w:lang w:eastAsia="zh-CN"/>
        </w:rPr>
        <w:t>份（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格式须为MP4</w:t>
      </w:r>
      <w:r>
        <w:rPr>
          <w:rFonts w:hint="default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/MOV</w:t>
      </w:r>
      <w:r>
        <w:rPr>
          <w:rFonts w:hint="eastAsia" w:ascii="仿宋_GB2312" w:eastAsia="仿宋_GB2312"/>
          <w:color w:val="000000" w:themeColor="text1"/>
          <w:sz w:val="32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eastAsia="仿宋_GB2312"/>
          <w:sz w:val="32"/>
          <w:szCs w:val="28"/>
          <w:lang w:eastAsia="zh-CN"/>
        </w:rPr>
        <w:t>，连同电子版登记表（Word版）、版权所有单位授权确认书扫描电子版、汇总表附在U盘内。</w:t>
      </w:r>
    </w:p>
    <w:p w14:paraId="7B6339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28"/>
        </w:rPr>
      </w:pPr>
      <w:r>
        <w:rPr>
          <w:rFonts w:hint="eastAsia" w:ascii="仿宋_GB2312" w:eastAsia="仿宋_GB2312"/>
          <w:sz w:val="32"/>
          <w:szCs w:val="28"/>
          <w:lang w:eastAsia="zh-CN"/>
        </w:rPr>
        <w:t>五</w:t>
      </w:r>
      <w:r>
        <w:rPr>
          <w:rFonts w:hint="eastAsia" w:ascii="仿宋_GB2312" w:eastAsia="仿宋_GB2312"/>
          <w:sz w:val="32"/>
          <w:szCs w:val="28"/>
        </w:rPr>
        <w:t>、表格可根据填报内容作适当调整。</w:t>
      </w:r>
    </w:p>
    <w:p w14:paraId="2659AFC4">
      <w:pPr>
        <w:pStyle w:val="2"/>
        <w:ind w:left="0" w:leftChars="0" w:firstLine="0" w:firstLineChars="0"/>
        <w:rPr>
          <w:rFonts w:hint="eastAsia" w:ascii="仿宋_GB2312" w:eastAsia="仿宋_GB2312"/>
          <w:sz w:val="32"/>
          <w:szCs w:val="28"/>
        </w:rPr>
      </w:pPr>
    </w:p>
    <w:p w14:paraId="0B1229BD">
      <w:pPr>
        <w:rPr>
          <w:rFonts w:hint="eastAsia" w:ascii="仿宋_GB2312" w:eastAsia="仿宋_GB2312"/>
          <w:sz w:val="32"/>
          <w:szCs w:val="28"/>
        </w:rPr>
      </w:pPr>
    </w:p>
    <w:p w14:paraId="2071D58E">
      <w:pPr>
        <w:pStyle w:val="2"/>
        <w:ind w:left="0" w:leftChars="0" w:firstLine="0" w:firstLineChars="0"/>
        <w:rPr>
          <w:rFonts w:hint="eastAsia" w:ascii="仿宋_GB2312" w:eastAsia="仿宋_GB2312"/>
          <w:sz w:val="32"/>
          <w:szCs w:val="28"/>
        </w:rPr>
      </w:pPr>
    </w:p>
    <w:p w14:paraId="70DA02D9">
      <w:pPr>
        <w:rPr>
          <w:rFonts w:hint="eastAsia" w:ascii="仿宋_GB2312" w:eastAsia="仿宋_GB2312"/>
          <w:sz w:val="32"/>
          <w:szCs w:val="28"/>
        </w:rPr>
      </w:pPr>
    </w:p>
    <w:p w14:paraId="35673FD7">
      <w:pPr>
        <w:rPr>
          <w:rFonts w:hint="eastAsia" w:ascii="仿宋_GB2312" w:eastAsia="仿宋_GB2312"/>
          <w:sz w:val="32"/>
          <w:szCs w:val="28"/>
        </w:rPr>
      </w:pPr>
    </w:p>
    <w:tbl>
      <w:tblPr>
        <w:tblStyle w:val="4"/>
        <w:tblW w:w="92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604"/>
        <w:gridCol w:w="896"/>
        <w:gridCol w:w="1866"/>
        <w:gridCol w:w="150"/>
        <w:gridCol w:w="705"/>
        <w:gridCol w:w="561"/>
        <w:gridCol w:w="1125"/>
        <w:gridCol w:w="174"/>
        <w:gridCol w:w="855"/>
        <w:gridCol w:w="1530"/>
      </w:tblGrid>
      <w:tr w14:paraId="2B0D3A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exact"/>
          <w:jc w:val="center"/>
        </w:trPr>
        <w:tc>
          <w:tcPr>
            <w:tcW w:w="1384" w:type="dxa"/>
            <w:gridSpan w:val="2"/>
            <w:noWrap w:val="0"/>
            <w:vAlign w:val="center"/>
          </w:tcPr>
          <w:p w14:paraId="671AA3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eastAsia="仿宋_GB2312"/>
                <w:sz w:val="44"/>
                <w:vertAlign w:val="baseline"/>
              </w:rPr>
            </w:pPr>
            <w:r>
              <w:rPr>
                <w:rFonts w:hint="default" w:ascii="仿宋_GB2312" w:eastAsia="仿宋_GB2312"/>
                <w:b/>
                <w:bCs/>
                <w:sz w:val="28"/>
                <w:szCs w:val="28"/>
                <w:lang w:eastAsia="zh-CN"/>
              </w:rPr>
              <w:t>作品名称</w:t>
            </w:r>
          </w:p>
        </w:tc>
        <w:tc>
          <w:tcPr>
            <w:tcW w:w="4178" w:type="dxa"/>
            <w:gridSpan w:val="5"/>
            <w:noWrap w:val="0"/>
            <w:vAlign w:val="center"/>
          </w:tcPr>
          <w:p w14:paraId="1C84D639">
            <w:pPr>
              <w:jc w:val="both"/>
              <w:rPr>
                <w:rFonts w:hint="eastAsia" w:ascii="仿宋_GB2312" w:eastAsia="仿宋_GB2312"/>
                <w:sz w:val="44"/>
                <w:vertAlign w:val="baseline"/>
                <w:lang w:eastAsia="zh-CN"/>
              </w:rPr>
            </w:pPr>
          </w:p>
        </w:tc>
        <w:tc>
          <w:tcPr>
            <w:tcW w:w="1125" w:type="dxa"/>
            <w:noWrap w:val="0"/>
            <w:vAlign w:val="center"/>
          </w:tcPr>
          <w:p w14:paraId="1F8C38DB">
            <w:pPr>
              <w:jc w:val="both"/>
              <w:rPr>
                <w:rFonts w:hint="eastAsia" w:ascii="仿宋_GB2312" w:eastAsia="仿宋_GB2312"/>
                <w:sz w:val="44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  <w:t>时</w:t>
            </w:r>
            <w:r>
              <w:rPr>
                <w:rFonts w:hint="default" w:ascii="仿宋_GB2312" w:eastAsia="仿宋_GB2312"/>
                <w:b/>
                <w:bCs/>
                <w:sz w:val="28"/>
                <w:szCs w:val="28"/>
                <w:lang w:eastAsia="zh-CN"/>
              </w:rPr>
              <w:t xml:space="preserve">  </w:t>
            </w:r>
            <w:r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  <w:t>长</w:t>
            </w:r>
          </w:p>
        </w:tc>
        <w:tc>
          <w:tcPr>
            <w:tcW w:w="2559" w:type="dxa"/>
            <w:gridSpan w:val="3"/>
            <w:noWrap w:val="0"/>
            <w:vAlign w:val="center"/>
          </w:tcPr>
          <w:p w14:paraId="401A2A6E">
            <w:pPr>
              <w:ind w:firstLine="1680" w:firstLineChars="600"/>
              <w:jc w:val="both"/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  <w:t>分钟</w:t>
            </w:r>
          </w:p>
        </w:tc>
      </w:tr>
      <w:tr w14:paraId="1FAAF1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9" w:hRule="exact"/>
          <w:jc w:val="center"/>
        </w:trPr>
        <w:tc>
          <w:tcPr>
            <w:tcW w:w="1384" w:type="dxa"/>
            <w:gridSpan w:val="2"/>
            <w:noWrap w:val="0"/>
            <w:vAlign w:val="center"/>
          </w:tcPr>
          <w:p w14:paraId="07ED07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eastAsia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default" w:ascii="仿宋_GB2312" w:eastAsia="仿宋_GB2312"/>
                <w:b/>
                <w:bCs/>
                <w:spacing w:val="-11"/>
                <w:sz w:val="28"/>
                <w:szCs w:val="28"/>
                <w:lang w:eastAsia="zh-CN"/>
              </w:rPr>
              <w:t>作品</w:t>
            </w:r>
            <w:r>
              <w:rPr>
                <w:rFonts w:hint="eastAsia" w:ascii="仿宋_GB2312" w:eastAsia="仿宋_GB2312"/>
                <w:b/>
                <w:bCs/>
                <w:spacing w:val="-11"/>
                <w:sz w:val="28"/>
                <w:szCs w:val="28"/>
                <w:lang w:val="en-US" w:eastAsia="zh-CN"/>
              </w:rPr>
              <w:t>类别</w:t>
            </w:r>
          </w:p>
        </w:tc>
        <w:tc>
          <w:tcPr>
            <w:tcW w:w="7862" w:type="dxa"/>
            <w:gridSpan w:val="9"/>
            <w:noWrap w:val="0"/>
            <w:vAlign w:val="center"/>
          </w:tcPr>
          <w:p w14:paraId="4DB2BF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  <w:sdt>
              <w:sdtPr>
                <w:rPr>
                  <w:rFonts w:hint="eastAsia" w:ascii="仿宋_GB2312" w:eastAsia="仿宋_GB2312"/>
                  <w:b w:val="0"/>
                  <w:bCs w:val="0"/>
                  <w:sz w:val="28"/>
                  <w:szCs w:val="28"/>
                  <w:lang w:val="en-US" w:eastAsia="zh-CN"/>
                </w:rPr>
                <w:id w:val="167399568"/>
                <w14:checkbox>
                  <w14:checked w14:val="0"/>
                  <w14:checkedState w14:val="221A" w14:font="仿宋"/>
                  <w14:uncheckedState w14:val="2610" w14:font="MS Gothic"/>
                </w14:checkbox>
              </w:sdtPr>
              <w:sdtEndPr>
                <w:rPr>
                  <w:rFonts w:hint="eastAsia" w:ascii="仿宋_GB2312" w:eastAsia="仿宋_GB2312"/>
                  <w:b w:val="0"/>
                  <w:bCs w:val="0"/>
                  <w:sz w:val="28"/>
                  <w:szCs w:val="28"/>
                  <w:lang w:val="en-US" w:eastAsia="zh-CN"/>
                </w:rPr>
              </w:sdtEndPr>
              <w:sdtContent>
                <w:r>
                  <w:rPr>
                    <w:rFonts w:hint="eastAsia" w:ascii="仿宋_GB2312" w:eastAsia="仿宋_GB2312"/>
                    <w:b w:val="0"/>
                    <w:bCs w:val="0"/>
                    <w:sz w:val="28"/>
                    <w:szCs w:val="28"/>
                    <w:lang w:val="en-US" w:eastAsia="zh-CN"/>
                  </w:rPr>
                  <w:t>☐</w:t>
                </w:r>
              </w:sdtContent>
            </w:sdt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val="en-US" w:eastAsia="zh-CN"/>
              </w:rPr>
              <w:t xml:space="preserve">微短剧   </w:t>
            </w:r>
            <w:sdt>
              <w:sdtPr>
                <w:rPr>
                  <w:rFonts w:hint="eastAsia" w:ascii="仿宋_GB2312" w:eastAsia="仿宋_GB2312"/>
                  <w:b w:val="0"/>
                  <w:bCs w:val="0"/>
                  <w:sz w:val="28"/>
                  <w:szCs w:val="28"/>
                  <w:lang w:val="en-US" w:eastAsia="zh-CN"/>
                </w:rPr>
                <w:id w:val="483144406"/>
                <w14:checkbox>
                  <w14:checked w14:val="0"/>
                  <w14:checkedState w14:val="221A" w14:font="仿宋"/>
                  <w14:uncheckedState w14:val="2610" w14:font="MS Gothic"/>
                </w14:checkbox>
              </w:sdtPr>
              <w:sdtEndPr>
                <w:rPr>
                  <w:rFonts w:hint="eastAsia" w:ascii="仿宋_GB2312" w:eastAsia="仿宋_GB2312"/>
                  <w:b w:val="0"/>
                  <w:bCs w:val="0"/>
                  <w:sz w:val="28"/>
                  <w:szCs w:val="28"/>
                  <w:lang w:val="en-US" w:eastAsia="zh-CN"/>
                </w:rPr>
              </w:sdtEndPr>
              <w:sdtContent>
                <w:r>
                  <w:rPr>
                    <w:rFonts w:hint="eastAsia" w:ascii="仿宋_GB2312" w:eastAsia="仿宋_GB2312"/>
                    <w:b w:val="0"/>
                    <w:bCs w:val="0"/>
                    <w:sz w:val="28"/>
                    <w:szCs w:val="28"/>
                    <w:lang w:val="en-US" w:eastAsia="zh-CN"/>
                  </w:rPr>
                  <w:t>☐</w:t>
                </w:r>
              </w:sdtContent>
            </w:sdt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val="en-US" w:eastAsia="zh-CN"/>
              </w:rPr>
              <w:t xml:space="preserve">AI＋视频   </w:t>
            </w:r>
            <w:sdt>
              <w:sdtPr>
                <w:rPr>
                  <w:rFonts w:hint="eastAsia" w:ascii="仿宋_GB2312" w:eastAsia="仿宋_GB2312"/>
                  <w:b w:val="0"/>
                  <w:bCs w:val="0"/>
                  <w:sz w:val="28"/>
                  <w:szCs w:val="28"/>
                  <w:lang w:val="en-US" w:eastAsia="zh-CN"/>
                </w:rPr>
                <w:id w:val="764896680"/>
                <w14:checkbox>
                  <w14:checked w14:val="0"/>
                  <w14:checkedState w14:val="221A" w14:font="仿宋"/>
                  <w14:uncheckedState w14:val="2610" w14:font="MS Gothic"/>
                </w14:checkbox>
              </w:sdtPr>
              <w:sdtEndPr>
                <w:rPr>
                  <w:rFonts w:hint="eastAsia" w:ascii="仿宋_GB2312" w:eastAsia="仿宋_GB2312"/>
                  <w:b w:val="0"/>
                  <w:bCs w:val="0"/>
                  <w:sz w:val="28"/>
                  <w:szCs w:val="28"/>
                  <w:lang w:val="en-US" w:eastAsia="zh-CN"/>
                </w:rPr>
              </w:sdtEndPr>
              <w:sdtContent>
                <w:r>
                  <w:rPr>
                    <w:rFonts w:hint="eastAsia" w:ascii="仿宋_GB2312" w:eastAsia="仿宋_GB2312"/>
                    <w:b w:val="0"/>
                    <w:bCs w:val="0"/>
                    <w:sz w:val="28"/>
                    <w:szCs w:val="28"/>
                    <w:lang w:val="en-US" w:eastAsia="zh-CN"/>
                  </w:rPr>
                  <w:t>☐</w:t>
                </w:r>
              </w:sdtContent>
            </w:sdt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val="en-US" w:eastAsia="zh-CN"/>
              </w:rPr>
              <w:t>微视频脚本、微电影脚本、微小说</w:t>
            </w:r>
          </w:p>
        </w:tc>
      </w:tr>
      <w:tr w14:paraId="1A0EF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exact"/>
          <w:jc w:val="center"/>
        </w:trPr>
        <w:tc>
          <w:tcPr>
            <w:tcW w:w="780" w:type="dxa"/>
            <w:vMerge w:val="restart"/>
            <w:noWrap w:val="0"/>
            <w:vAlign w:val="center"/>
          </w:tcPr>
          <w:p w14:paraId="64910FE2">
            <w:pPr>
              <w:jc w:val="center"/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  <w:t>主创</w:t>
            </w:r>
          </w:p>
          <w:p w14:paraId="2E6CE5C4">
            <w:pPr>
              <w:jc w:val="center"/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  <w:t>人员</w:t>
            </w:r>
          </w:p>
          <w:p w14:paraId="366E4B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3516" w:type="dxa"/>
            <w:gridSpan w:val="4"/>
            <w:noWrap w:val="0"/>
            <w:vAlign w:val="center"/>
          </w:tcPr>
          <w:p w14:paraId="022E8E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eastAsia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4950" w:type="dxa"/>
            <w:gridSpan w:val="6"/>
            <w:noWrap w:val="0"/>
            <w:vAlign w:val="center"/>
          </w:tcPr>
          <w:p w14:paraId="1F4D08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28"/>
                <w:lang w:val="en-US" w:eastAsia="zh-CN"/>
              </w:rPr>
              <w:t>联系电话</w:t>
            </w:r>
          </w:p>
        </w:tc>
      </w:tr>
      <w:tr w14:paraId="00B42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80" w:type="dxa"/>
            <w:vMerge w:val="continue"/>
            <w:noWrap w:val="0"/>
            <w:vAlign w:val="center"/>
          </w:tcPr>
          <w:p w14:paraId="122577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500" w:type="dxa"/>
            <w:gridSpan w:val="2"/>
            <w:noWrap w:val="0"/>
            <w:vAlign w:val="center"/>
          </w:tcPr>
          <w:p w14:paraId="582BF4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val="en-US" w:eastAsia="zh-CN"/>
              </w:rPr>
              <w:t>制片</w:t>
            </w:r>
          </w:p>
        </w:tc>
        <w:tc>
          <w:tcPr>
            <w:tcW w:w="2016" w:type="dxa"/>
            <w:gridSpan w:val="2"/>
            <w:noWrap w:val="0"/>
            <w:vAlign w:val="center"/>
          </w:tcPr>
          <w:p w14:paraId="6752C1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  <w:tc>
          <w:tcPr>
            <w:tcW w:w="4950" w:type="dxa"/>
            <w:gridSpan w:val="6"/>
            <w:noWrap w:val="0"/>
            <w:vAlign w:val="center"/>
          </w:tcPr>
          <w:p w14:paraId="30AE56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</w:tr>
      <w:tr w14:paraId="1F76D2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80" w:type="dxa"/>
            <w:vMerge w:val="continue"/>
            <w:noWrap w:val="0"/>
            <w:vAlign w:val="center"/>
          </w:tcPr>
          <w:p w14:paraId="07B5AC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500" w:type="dxa"/>
            <w:gridSpan w:val="2"/>
            <w:noWrap w:val="0"/>
            <w:vAlign w:val="center"/>
          </w:tcPr>
          <w:p w14:paraId="3E9717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val="en-US" w:eastAsia="zh-CN"/>
              </w:rPr>
              <w:t>导演</w:t>
            </w:r>
          </w:p>
        </w:tc>
        <w:tc>
          <w:tcPr>
            <w:tcW w:w="2016" w:type="dxa"/>
            <w:gridSpan w:val="2"/>
            <w:noWrap w:val="0"/>
            <w:vAlign w:val="center"/>
          </w:tcPr>
          <w:p w14:paraId="50C4DE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  <w:tc>
          <w:tcPr>
            <w:tcW w:w="4950" w:type="dxa"/>
            <w:gridSpan w:val="6"/>
            <w:noWrap w:val="0"/>
            <w:vAlign w:val="center"/>
          </w:tcPr>
          <w:p w14:paraId="0AB668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</w:tr>
      <w:tr w14:paraId="461E0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80" w:type="dxa"/>
            <w:vMerge w:val="continue"/>
            <w:noWrap w:val="0"/>
            <w:vAlign w:val="center"/>
          </w:tcPr>
          <w:p w14:paraId="707B4B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500" w:type="dxa"/>
            <w:gridSpan w:val="2"/>
            <w:noWrap w:val="0"/>
            <w:vAlign w:val="center"/>
          </w:tcPr>
          <w:p w14:paraId="40C325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val="en-US" w:eastAsia="zh-CN"/>
              </w:rPr>
              <w:t>编剧</w:t>
            </w:r>
          </w:p>
        </w:tc>
        <w:tc>
          <w:tcPr>
            <w:tcW w:w="2016" w:type="dxa"/>
            <w:gridSpan w:val="2"/>
            <w:noWrap w:val="0"/>
            <w:vAlign w:val="center"/>
          </w:tcPr>
          <w:p w14:paraId="44FF4F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  <w:tc>
          <w:tcPr>
            <w:tcW w:w="4950" w:type="dxa"/>
            <w:gridSpan w:val="6"/>
            <w:noWrap w:val="0"/>
            <w:vAlign w:val="center"/>
          </w:tcPr>
          <w:p w14:paraId="108898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</w:tr>
      <w:tr w14:paraId="629A6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80" w:type="dxa"/>
            <w:vMerge w:val="continue"/>
            <w:noWrap w:val="0"/>
            <w:vAlign w:val="center"/>
          </w:tcPr>
          <w:p w14:paraId="126DAA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500" w:type="dxa"/>
            <w:gridSpan w:val="2"/>
            <w:noWrap w:val="0"/>
            <w:vAlign w:val="center"/>
          </w:tcPr>
          <w:p w14:paraId="4CE3F3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val="en-US" w:eastAsia="zh-CN"/>
              </w:rPr>
              <w:t>AI制图</w:t>
            </w:r>
          </w:p>
        </w:tc>
        <w:tc>
          <w:tcPr>
            <w:tcW w:w="2016" w:type="dxa"/>
            <w:gridSpan w:val="2"/>
            <w:noWrap w:val="0"/>
            <w:vAlign w:val="center"/>
          </w:tcPr>
          <w:p w14:paraId="0A1088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  <w:tc>
          <w:tcPr>
            <w:tcW w:w="4950" w:type="dxa"/>
            <w:gridSpan w:val="6"/>
            <w:noWrap w:val="0"/>
            <w:vAlign w:val="center"/>
          </w:tcPr>
          <w:p w14:paraId="53894F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</w:tr>
      <w:tr w14:paraId="5E6EB3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exact"/>
          <w:jc w:val="center"/>
        </w:trPr>
        <w:tc>
          <w:tcPr>
            <w:tcW w:w="780" w:type="dxa"/>
            <w:vMerge w:val="restart"/>
            <w:noWrap w:val="0"/>
            <w:vAlign w:val="center"/>
          </w:tcPr>
          <w:p w14:paraId="7E8624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  <w:t>申</w:t>
            </w:r>
          </w:p>
          <w:p w14:paraId="620EF4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  <w:t>报</w:t>
            </w:r>
          </w:p>
          <w:p w14:paraId="60A65C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  <w:t>单</w:t>
            </w:r>
          </w:p>
          <w:p w14:paraId="4F3F63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sz w:val="28"/>
                <w:szCs w:val="28"/>
                <w:lang w:eastAsia="zh-CN"/>
              </w:rPr>
              <w:t>位</w:t>
            </w:r>
          </w:p>
        </w:tc>
        <w:tc>
          <w:tcPr>
            <w:tcW w:w="1500" w:type="dxa"/>
            <w:gridSpan w:val="2"/>
            <w:noWrap w:val="0"/>
            <w:vAlign w:val="center"/>
          </w:tcPr>
          <w:p w14:paraId="701B05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  <w:t>单位全称</w:t>
            </w:r>
          </w:p>
        </w:tc>
        <w:tc>
          <w:tcPr>
            <w:tcW w:w="6966" w:type="dxa"/>
            <w:gridSpan w:val="8"/>
            <w:noWrap w:val="0"/>
            <w:vAlign w:val="center"/>
          </w:tcPr>
          <w:p w14:paraId="72C509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</w:tr>
      <w:tr w14:paraId="3673C8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780" w:type="dxa"/>
            <w:vMerge w:val="continue"/>
            <w:noWrap w:val="0"/>
            <w:vAlign w:val="center"/>
          </w:tcPr>
          <w:p w14:paraId="21CC42D9">
            <w:pPr>
              <w:jc w:val="both"/>
              <w:rPr>
                <w:rFonts w:hint="eastAsia" w:ascii="仿宋_GB2312" w:eastAsia="仿宋_GB2312"/>
                <w:sz w:val="44"/>
                <w:vertAlign w:val="baseline"/>
              </w:rPr>
            </w:pPr>
          </w:p>
        </w:tc>
        <w:tc>
          <w:tcPr>
            <w:tcW w:w="1500" w:type="dxa"/>
            <w:gridSpan w:val="2"/>
            <w:noWrap w:val="0"/>
            <w:vAlign w:val="center"/>
          </w:tcPr>
          <w:p w14:paraId="541D66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  <w:t>详细地址</w:t>
            </w:r>
          </w:p>
        </w:tc>
        <w:tc>
          <w:tcPr>
            <w:tcW w:w="6966" w:type="dxa"/>
            <w:gridSpan w:val="8"/>
            <w:noWrap w:val="0"/>
            <w:vAlign w:val="center"/>
          </w:tcPr>
          <w:p w14:paraId="7D1C61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</w:tr>
      <w:tr w14:paraId="5384A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exact"/>
          <w:jc w:val="center"/>
        </w:trPr>
        <w:tc>
          <w:tcPr>
            <w:tcW w:w="780" w:type="dxa"/>
            <w:vMerge w:val="continue"/>
            <w:noWrap w:val="0"/>
            <w:vAlign w:val="center"/>
          </w:tcPr>
          <w:p w14:paraId="55E627D8">
            <w:pPr>
              <w:jc w:val="both"/>
              <w:rPr>
                <w:rFonts w:hint="eastAsia" w:ascii="仿宋_GB2312" w:eastAsia="仿宋_GB2312"/>
                <w:sz w:val="44"/>
                <w:vertAlign w:val="baseline"/>
              </w:rPr>
            </w:pPr>
          </w:p>
        </w:tc>
        <w:tc>
          <w:tcPr>
            <w:tcW w:w="1500" w:type="dxa"/>
            <w:gridSpan w:val="2"/>
            <w:noWrap w:val="0"/>
            <w:vAlign w:val="center"/>
          </w:tcPr>
          <w:p w14:paraId="533D73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  <w:t>邮政编码</w:t>
            </w:r>
          </w:p>
        </w:tc>
        <w:tc>
          <w:tcPr>
            <w:tcW w:w="1866" w:type="dxa"/>
            <w:noWrap w:val="0"/>
            <w:vAlign w:val="center"/>
          </w:tcPr>
          <w:p w14:paraId="63F078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  <w:tc>
          <w:tcPr>
            <w:tcW w:w="855" w:type="dxa"/>
            <w:gridSpan w:val="2"/>
            <w:noWrap w:val="0"/>
            <w:vAlign w:val="center"/>
          </w:tcPr>
          <w:p w14:paraId="2E26F3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  <w:t>邮箱</w:t>
            </w:r>
          </w:p>
        </w:tc>
        <w:tc>
          <w:tcPr>
            <w:tcW w:w="1860" w:type="dxa"/>
            <w:gridSpan w:val="3"/>
            <w:noWrap w:val="0"/>
            <w:vAlign w:val="center"/>
          </w:tcPr>
          <w:p w14:paraId="4782BE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  <w:tc>
          <w:tcPr>
            <w:tcW w:w="855" w:type="dxa"/>
            <w:noWrap w:val="0"/>
            <w:vAlign w:val="center"/>
          </w:tcPr>
          <w:p w14:paraId="5BB0A6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  <w:t>传真</w:t>
            </w:r>
          </w:p>
        </w:tc>
        <w:tc>
          <w:tcPr>
            <w:tcW w:w="1530" w:type="dxa"/>
            <w:noWrap w:val="0"/>
            <w:vAlign w:val="center"/>
          </w:tcPr>
          <w:p w14:paraId="1E589B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</w:tr>
      <w:tr w14:paraId="29604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exact"/>
          <w:jc w:val="center"/>
        </w:trPr>
        <w:tc>
          <w:tcPr>
            <w:tcW w:w="780" w:type="dxa"/>
            <w:vMerge w:val="continue"/>
            <w:noWrap w:val="0"/>
            <w:vAlign w:val="center"/>
          </w:tcPr>
          <w:p w14:paraId="20628B69">
            <w:pPr>
              <w:jc w:val="both"/>
              <w:rPr>
                <w:rFonts w:hint="eastAsia" w:ascii="仿宋_GB2312" w:eastAsia="仿宋_GB2312"/>
                <w:sz w:val="44"/>
                <w:vertAlign w:val="baseline"/>
              </w:rPr>
            </w:pPr>
          </w:p>
        </w:tc>
        <w:tc>
          <w:tcPr>
            <w:tcW w:w="1500" w:type="dxa"/>
            <w:gridSpan w:val="2"/>
            <w:noWrap w:val="0"/>
            <w:vAlign w:val="center"/>
          </w:tcPr>
          <w:p w14:paraId="7E3519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  <w:t>联</w:t>
            </w: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  <w:t>系</w:t>
            </w: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  <w:t>人</w:t>
            </w:r>
          </w:p>
        </w:tc>
        <w:tc>
          <w:tcPr>
            <w:tcW w:w="1866" w:type="dxa"/>
            <w:noWrap w:val="0"/>
            <w:vAlign w:val="center"/>
          </w:tcPr>
          <w:p w14:paraId="4968E2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  <w:tc>
          <w:tcPr>
            <w:tcW w:w="855" w:type="dxa"/>
            <w:gridSpan w:val="2"/>
            <w:noWrap w:val="0"/>
            <w:vAlign w:val="center"/>
          </w:tcPr>
          <w:p w14:paraId="47A740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  <w:t>手机</w:t>
            </w:r>
          </w:p>
        </w:tc>
        <w:tc>
          <w:tcPr>
            <w:tcW w:w="1860" w:type="dxa"/>
            <w:gridSpan w:val="3"/>
            <w:noWrap w:val="0"/>
            <w:vAlign w:val="center"/>
          </w:tcPr>
          <w:p w14:paraId="1D2705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  <w:tc>
          <w:tcPr>
            <w:tcW w:w="855" w:type="dxa"/>
            <w:noWrap w:val="0"/>
            <w:vAlign w:val="center"/>
          </w:tcPr>
          <w:p w14:paraId="3C186A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  <w:t>电话</w:t>
            </w:r>
          </w:p>
        </w:tc>
        <w:tc>
          <w:tcPr>
            <w:tcW w:w="1530" w:type="dxa"/>
            <w:noWrap w:val="0"/>
            <w:vAlign w:val="center"/>
          </w:tcPr>
          <w:p w14:paraId="7D593C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</w:tr>
      <w:tr w14:paraId="3B61BB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  <w:jc w:val="center"/>
        </w:trPr>
        <w:tc>
          <w:tcPr>
            <w:tcW w:w="9246" w:type="dxa"/>
            <w:gridSpan w:val="11"/>
            <w:noWrap w:val="0"/>
            <w:vAlign w:val="center"/>
          </w:tcPr>
          <w:p w14:paraId="03C2F71C">
            <w:pPr>
              <w:jc w:val="center"/>
              <w:rPr>
                <w:rFonts w:hint="eastAsia" w:ascii="仿宋_GB2312" w:eastAsia="仿宋_GB2312"/>
                <w:sz w:val="44"/>
                <w:vertAlign w:val="baseline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sz w:val="28"/>
                <w:szCs w:val="28"/>
              </w:rPr>
              <w:t>创作阐述（包括内容、主题及创作亮点）</w:t>
            </w:r>
          </w:p>
        </w:tc>
      </w:tr>
      <w:tr w14:paraId="07860C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2" w:hRule="atLeast"/>
          <w:jc w:val="center"/>
        </w:trPr>
        <w:tc>
          <w:tcPr>
            <w:tcW w:w="9246" w:type="dxa"/>
            <w:gridSpan w:val="11"/>
            <w:noWrap w:val="0"/>
            <w:vAlign w:val="center"/>
          </w:tcPr>
          <w:p w14:paraId="61D686D3">
            <w:pPr>
              <w:jc w:val="both"/>
              <w:rPr>
                <w:rFonts w:hint="eastAsia" w:ascii="仿宋_GB2312" w:eastAsia="仿宋_GB2312"/>
                <w:sz w:val="44"/>
                <w:vertAlign w:val="baseline"/>
              </w:rPr>
            </w:pPr>
          </w:p>
          <w:p w14:paraId="52157179">
            <w:pPr>
              <w:jc w:val="both"/>
              <w:rPr>
                <w:rFonts w:hint="eastAsia" w:ascii="仿宋_GB2312" w:eastAsia="仿宋_GB2312"/>
                <w:sz w:val="44"/>
                <w:vertAlign w:val="baseline"/>
              </w:rPr>
            </w:pPr>
          </w:p>
          <w:p w14:paraId="7A6B0192">
            <w:pPr>
              <w:jc w:val="both"/>
              <w:rPr>
                <w:rFonts w:hint="eastAsia" w:ascii="仿宋_GB2312" w:eastAsia="仿宋_GB2312"/>
                <w:sz w:val="44"/>
                <w:vertAlign w:val="baseline"/>
              </w:rPr>
            </w:pPr>
          </w:p>
          <w:p w14:paraId="3B1B579F">
            <w:pPr>
              <w:jc w:val="both"/>
              <w:rPr>
                <w:rFonts w:hint="eastAsia" w:ascii="仿宋_GB2312" w:eastAsia="仿宋_GB2312"/>
                <w:sz w:val="44"/>
                <w:vertAlign w:val="baseline"/>
              </w:rPr>
            </w:pPr>
          </w:p>
        </w:tc>
      </w:tr>
      <w:tr w14:paraId="41AFA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4" w:hRule="atLeast"/>
          <w:jc w:val="center"/>
        </w:trPr>
        <w:tc>
          <w:tcPr>
            <w:tcW w:w="9246" w:type="dxa"/>
            <w:gridSpan w:val="11"/>
            <w:noWrap w:val="0"/>
            <w:vAlign w:val="center"/>
          </w:tcPr>
          <w:p w14:paraId="6A543AC6">
            <w:pPr>
              <w:pStyle w:val="6"/>
              <w:spacing w:line="320" w:lineRule="exact"/>
              <w:ind w:firstLine="422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</w:rPr>
              <w:t>声明：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  <w:lang w:val="en-US" w:eastAsia="zh-CN"/>
              </w:rPr>
              <w:t>本人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</w:rPr>
              <w:t>所提供的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  <w:lang w:val="en-US" w:eastAsia="zh-CN"/>
              </w:rPr>
              <w:t>参赛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</w:rPr>
              <w:t>材料真实有效，且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不存在任何违反侵犯他人知识产权的情形。如有材料虚假或违纪行为，愿意承担相应责任并接受相应处理。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按照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中华人民共和国著作权法规定，授权许可“清风汴梁·廉韵新生”廉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洁文化微短剧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征集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展播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活动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各指导、主办、承办单位用于非商业性的展览、展播、推介、观摩和研讨交流活动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授权主办方联合署名的权利，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因本授权引发的纠纷和责任由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第一完成人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全部承担。</w:t>
            </w:r>
            <w:bookmarkStart w:id="0" w:name="_GoBack"/>
            <w:bookmarkEnd w:id="0"/>
          </w:p>
          <w:p w14:paraId="6C22DA17">
            <w:pPr>
              <w:pStyle w:val="6"/>
              <w:spacing w:line="320" w:lineRule="exact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  <w:lang w:val="en-US" w:eastAsia="zh-CN"/>
              </w:rPr>
            </w:pPr>
          </w:p>
          <w:p w14:paraId="503C59FC">
            <w:pPr>
              <w:pStyle w:val="6"/>
              <w:spacing w:line="320" w:lineRule="exact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  <w:lang w:val="en-US" w:eastAsia="zh-CN"/>
              </w:rPr>
              <w:t xml:space="preserve">           第一完成人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</w:rPr>
              <w:t xml:space="preserve">签名：          </w:t>
            </w:r>
          </w:p>
          <w:p w14:paraId="2E09CBE0">
            <w:pPr>
              <w:jc w:val="both"/>
              <w:rPr>
                <w:rFonts w:hint="eastAsia" w:ascii="仿宋_GB2312" w:eastAsia="仿宋_GB2312"/>
                <w:sz w:val="4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  <w:lang w:val="en-US" w:eastAsia="zh-CN"/>
              </w:rPr>
              <w:t xml:space="preserve">                                 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</w:rPr>
              <w:t xml:space="preserve">       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28"/>
                <w:u w:val="none"/>
              </w:rPr>
              <w:t xml:space="preserve"> 年    月    日</w:t>
            </w:r>
          </w:p>
        </w:tc>
      </w:tr>
    </w:tbl>
    <w:p w14:paraId="63A012DA"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D6689CF"/>
    <w:rsid w:val="0CD14AA7"/>
    <w:rsid w:val="30F4287E"/>
    <w:rsid w:val="37B126F2"/>
    <w:rsid w:val="3D4B32F9"/>
    <w:rsid w:val="7EF51790"/>
    <w:rsid w:val="B9AF27E1"/>
    <w:rsid w:val="F3FE03B3"/>
    <w:rsid w:val="F6CFECAC"/>
    <w:rsid w:val="F99DC38A"/>
    <w:rsid w:val="FD668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unhideWhenUsed/>
    <w:qFormat/>
    <w:uiPriority w:val="0"/>
    <w:pPr>
      <w:ind w:firstLine="420" w:firstLineChars="200"/>
    </w:pPr>
    <w:rPr>
      <w:rFonts w:ascii="Times New Roman" w:hAnsi="Times New Roman" w:cs="黑体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_Style 8"/>
    <w:basedOn w:val="1"/>
    <w:next w:val="1"/>
    <w:qFormat/>
    <w:uiPriority w:val="0"/>
    <w:pPr>
      <w:spacing w:line="360" w:lineRule="auto"/>
      <w:ind w:firstLine="480" w:firstLineChars="200"/>
    </w:pPr>
    <w:rPr>
      <w:rFonts w:ascii="仿宋_GB2312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602</Words>
  <Characters>613</Characters>
  <Lines>0</Lines>
  <Paragraphs>0</Paragraphs>
  <TotalTime>13</TotalTime>
  <ScaleCrop>false</ScaleCrop>
  <LinksUpToDate>false</LinksUpToDate>
  <CharactersWithSpaces>825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2025-05-11T02:28:00Z</dcterms:created>
  <dc:creator>huanghe</dc:creator>
  <cp:lastModifiedBy>叫我贝了爷</cp:lastModifiedBy>
  <dcterms:modified xsi:type="dcterms:W3CDTF">2026-03-31T08:37:54Z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448C0BB3162245098AEB086877E78A09_13</vt:lpwstr>
  </property>
  <property fmtid="{D5CDD505-2E9C-101B-9397-08002B2CF9AE}" pid="4" name="KSOTemplateDocerSaveRecord">
    <vt:lpwstr>eyJoZGlkIjoiY2U5NDA3ZTMwNzBlZDhiMDRhNTQ5MzkzZDdkNGU0MzAiLCJ1c2VySWQiOiI2NDk5NzQzNTUifQ==</vt:lpwstr>
  </property>
</Properties>
</file>